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1801"/>
        <w:gridCol w:w="988"/>
        <w:gridCol w:w="1080"/>
        <w:gridCol w:w="1530"/>
        <w:gridCol w:w="991"/>
        <w:gridCol w:w="1530"/>
        <w:gridCol w:w="1619"/>
        <w:gridCol w:w="1471"/>
        <w:gridCol w:w="2044"/>
      </w:tblGrid>
      <w:tr w:rsidR="000C063F" w:rsidRPr="0038421D" w14:paraId="5DC22647" w14:textId="77777777" w:rsidTr="000C063F">
        <w:trPr>
          <w:trHeight w:val="530"/>
        </w:trPr>
        <w:tc>
          <w:tcPr>
            <w:tcW w:w="759" w:type="pct"/>
            <w:vMerge w:val="restart"/>
            <w:shd w:val="clear" w:color="auto" w:fill="D9D9D9" w:themeFill="background1" w:themeFillShade="D9"/>
            <w:vAlign w:val="center"/>
          </w:tcPr>
          <w:p w14:paraId="5C2B7B9B" w14:textId="019F400F" w:rsidR="000C063F" w:rsidRPr="000C063F" w:rsidRDefault="000C063F" w:rsidP="000C063F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0C063F">
              <w:rPr>
                <w:rFonts w:ascii="Tahoma" w:hAnsi="Tahoma" w:cs="Tahoma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585" w:type="pct"/>
            <w:vMerge w:val="restart"/>
            <w:shd w:val="clear" w:color="auto" w:fill="D9D9D9" w:themeFill="background1" w:themeFillShade="D9"/>
            <w:vAlign w:val="center"/>
          </w:tcPr>
          <w:p w14:paraId="34872093" w14:textId="58C3E70F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8"/>
                <w:szCs w:val="18"/>
              </w:rPr>
              <w:t>BRAND/MODEL</w:t>
            </w:r>
          </w:p>
        </w:tc>
        <w:tc>
          <w:tcPr>
            <w:tcW w:w="672" w:type="pct"/>
            <w:gridSpan w:val="2"/>
            <w:shd w:val="clear" w:color="auto" w:fill="D9D9D9" w:themeFill="background1" w:themeFillShade="D9"/>
            <w:vAlign w:val="center"/>
          </w:tcPr>
          <w:p w14:paraId="13260BCB" w14:textId="029D585F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Ave </w:t>
            </w:r>
            <w:proofErr w:type="spellStart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hrs</w:t>
            </w:r>
            <w:proofErr w:type="spellEnd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machine is available per</w:t>
            </w:r>
          </w:p>
        </w:tc>
        <w:tc>
          <w:tcPr>
            <w:tcW w:w="497" w:type="pct"/>
            <w:vMerge w:val="restart"/>
            <w:shd w:val="clear" w:color="auto" w:fill="D9D9D9" w:themeFill="background1" w:themeFillShade="D9"/>
            <w:vAlign w:val="center"/>
          </w:tcPr>
          <w:p w14:paraId="359F263D" w14:textId="239BA29F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Date and time breakdown is reported</w:t>
            </w:r>
          </w:p>
        </w:tc>
        <w:tc>
          <w:tcPr>
            <w:tcW w:w="819" w:type="pct"/>
            <w:gridSpan w:val="2"/>
            <w:shd w:val="clear" w:color="auto" w:fill="D9D9D9" w:themeFill="background1" w:themeFillShade="D9"/>
            <w:vAlign w:val="center"/>
          </w:tcPr>
          <w:p w14:paraId="04BBA77E" w14:textId="638ACD30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Period of time machine is unavailable:</w:t>
            </w:r>
          </w:p>
          <w:p w14:paraId="2A089EEE" w14:textId="2E154E0A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Date and time repair</w:t>
            </w:r>
          </w:p>
        </w:tc>
        <w:tc>
          <w:tcPr>
            <w:tcW w:w="526" w:type="pct"/>
            <w:vMerge w:val="restart"/>
            <w:shd w:val="clear" w:color="auto" w:fill="D9D9D9" w:themeFill="background1" w:themeFillShade="D9"/>
            <w:vAlign w:val="center"/>
          </w:tcPr>
          <w:p w14:paraId="27C5E069" w14:textId="5114384C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Total </w:t>
            </w:r>
            <w:proofErr w:type="spellStart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hrs</w:t>
            </w:r>
            <w:proofErr w:type="spellEnd"/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 xml:space="preserve"> in a month machine is unavailable</w:t>
            </w:r>
          </w:p>
        </w:tc>
        <w:tc>
          <w:tcPr>
            <w:tcW w:w="478" w:type="pct"/>
            <w:vMerge w:val="restart"/>
            <w:shd w:val="clear" w:color="auto" w:fill="D9D9D9" w:themeFill="background1" w:themeFillShade="D9"/>
            <w:vAlign w:val="center"/>
          </w:tcPr>
          <w:p w14:paraId="6D3EEEB7" w14:textId="0FC0A15E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% Availability</w:t>
            </w:r>
          </w:p>
        </w:tc>
        <w:tc>
          <w:tcPr>
            <w:tcW w:w="664" w:type="pct"/>
            <w:vMerge w:val="restart"/>
            <w:shd w:val="clear" w:color="auto" w:fill="D9D9D9" w:themeFill="background1" w:themeFillShade="D9"/>
            <w:vAlign w:val="center"/>
          </w:tcPr>
          <w:p w14:paraId="7F1FB5A7" w14:textId="1F145299" w:rsidR="000C063F" w:rsidRP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Technical Staff</w:t>
            </w:r>
          </w:p>
        </w:tc>
      </w:tr>
      <w:tr w:rsidR="000C063F" w:rsidRPr="0038421D" w14:paraId="281ACCE2" w14:textId="77777777" w:rsidTr="000C063F">
        <w:trPr>
          <w:trHeight w:val="374"/>
        </w:trPr>
        <w:tc>
          <w:tcPr>
            <w:tcW w:w="759" w:type="pct"/>
            <w:vMerge/>
            <w:shd w:val="clear" w:color="auto" w:fill="D9D9D9" w:themeFill="background1" w:themeFillShade="D9"/>
            <w:vAlign w:val="center"/>
          </w:tcPr>
          <w:p w14:paraId="40308D3C" w14:textId="77777777" w:rsidR="000C063F" w:rsidRPr="0038421D" w:rsidRDefault="000C063F" w:rsidP="008E6D20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Merge/>
            <w:shd w:val="clear" w:color="auto" w:fill="D9D9D9" w:themeFill="background1" w:themeFillShade="D9"/>
          </w:tcPr>
          <w:p w14:paraId="21A71A61" w14:textId="77777777" w:rsidR="000C063F" w:rsidRPr="0038421D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321" w:type="pct"/>
            <w:shd w:val="clear" w:color="auto" w:fill="F2F2F2" w:themeFill="background1" w:themeFillShade="F2"/>
            <w:vAlign w:val="center"/>
          </w:tcPr>
          <w:p w14:paraId="22ABBE14" w14:textId="1B3A70F9" w:rsidR="000C063F" w:rsidRPr="000C063F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day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</w:tcPr>
          <w:p w14:paraId="31A7B9A4" w14:textId="2C0CB2E3" w:rsidR="000C063F" w:rsidRPr="000C063F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month</w:t>
            </w:r>
          </w:p>
        </w:tc>
        <w:tc>
          <w:tcPr>
            <w:tcW w:w="497" w:type="pct"/>
            <w:vMerge/>
            <w:shd w:val="clear" w:color="auto" w:fill="D9D9D9" w:themeFill="background1" w:themeFillShade="D9"/>
            <w:vAlign w:val="center"/>
          </w:tcPr>
          <w:p w14:paraId="0A89A126" w14:textId="77777777" w:rsidR="000C063F" w:rsidRPr="000C063F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</w:p>
        </w:tc>
        <w:tc>
          <w:tcPr>
            <w:tcW w:w="322" w:type="pct"/>
            <w:shd w:val="clear" w:color="auto" w:fill="F2F2F2" w:themeFill="background1" w:themeFillShade="F2"/>
            <w:vAlign w:val="center"/>
          </w:tcPr>
          <w:p w14:paraId="5CF7D6BD" w14:textId="032C7D3D" w:rsidR="000C063F" w:rsidRPr="000C063F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Started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14:paraId="2AF609BF" w14:textId="0D78088B" w:rsidR="000C063F" w:rsidRPr="000C063F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8"/>
              </w:rPr>
            </w:pPr>
            <w:r w:rsidRPr="000C063F">
              <w:rPr>
                <w:rFonts w:ascii="Tahoma" w:hAnsi="Tahoma" w:cs="Tahoma"/>
                <w:b/>
                <w:bCs/>
                <w:sz w:val="16"/>
                <w:szCs w:val="18"/>
              </w:rPr>
              <w:t>Accomplished</w:t>
            </w:r>
          </w:p>
        </w:tc>
        <w:tc>
          <w:tcPr>
            <w:tcW w:w="526" w:type="pct"/>
            <w:vMerge/>
            <w:shd w:val="clear" w:color="auto" w:fill="F2F2F2" w:themeFill="background1" w:themeFillShade="F2"/>
            <w:vAlign w:val="center"/>
          </w:tcPr>
          <w:p w14:paraId="3BE0AC3E" w14:textId="77777777" w:rsidR="000C063F" w:rsidRPr="0038421D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478" w:type="pct"/>
            <w:vMerge/>
            <w:shd w:val="clear" w:color="auto" w:fill="F2F2F2" w:themeFill="background1" w:themeFillShade="F2"/>
            <w:vAlign w:val="center"/>
          </w:tcPr>
          <w:p w14:paraId="353CA7C8" w14:textId="77777777" w:rsidR="000C063F" w:rsidRPr="0038421D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  <w:tc>
          <w:tcPr>
            <w:tcW w:w="664" w:type="pct"/>
            <w:vMerge/>
            <w:shd w:val="clear" w:color="auto" w:fill="F2F2F2" w:themeFill="background1" w:themeFillShade="F2"/>
            <w:vAlign w:val="center"/>
          </w:tcPr>
          <w:p w14:paraId="4802A257" w14:textId="77777777" w:rsidR="000C063F" w:rsidRPr="0038421D" w:rsidRDefault="000C063F" w:rsidP="008E6D20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8"/>
              </w:rPr>
            </w:pPr>
          </w:p>
        </w:tc>
      </w:tr>
      <w:tr w:rsidR="000C063F" w:rsidRPr="0038421D" w14:paraId="2B324C03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7C435FB6" w14:textId="6AA907FB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1B27DC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3FBBB4DD" w14:textId="3EF96C09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1F1663E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3903FBD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68E186A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2EF69D5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45FDE33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3801ECE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56207C7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4E211441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439ACCC2" w14:textId="71A4076A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6C2886E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24ADF4C3" w14:textId="3790BD7F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40939ED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7A41EC0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4E07E84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20661C9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863CD4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7C729B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02377F2E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740D3597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6612D96D" w14:textId="3CBD688A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CCA52D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7C2C264D" w14:textId="2FF8C5E5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44C653E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078DAF8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61942D2D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0C9614B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4A512CE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BCF6BB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749E1B7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6C7AB0AD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24D6AB2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A70CBB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3442F49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07ADC33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3026A23E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552B042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6E4A5D7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5F1C67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757FB2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254BEAC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6F86DAA1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18F2886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B68671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5F4868C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77E8585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27919E0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1867603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50E2B4E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2443187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3D0DCA6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551A5DA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592586C2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3FCE3D4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612E78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7E49DC9E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72A195C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3BFBE13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48FBC07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7D12712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478B2D7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15D3CA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30EB97A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19AC324A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39CDE176" w14:textId="496059DD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A79EE9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2A4F2C3B" w14:textId="46E99806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3A60AE6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2A0F462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27037B3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4B9A010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6E258D6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31ADB26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50F6DD0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35789B3F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7E11F9AD" w14:textId="10644410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9C6DB9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12A455EA" w14:textId="02C279CA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4580B36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756FFFA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64AFF6E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4D9F9CD0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7F4FA76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2DD73F4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2E1B0E2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63264FF1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6EE88DA9" w14:textId="7193C5F1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8A7E45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6A8F7B10" w14:textId="5CE28226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1D70F99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1223FB7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09729D0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0CFF1A78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31A729E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74FFB1F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1540852D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7FBDE27C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4FD5AD3D" w14:textId="4D1DAE3A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A5A2399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5363CB16" w14:textId="5BF0A79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3672E13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7037974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1FB29E5D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2272121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0D2D51C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1EA61894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53E051D4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769E60E3" w14:textId="77777777" w:rsidTr="000C063F">
        <w:trPr>
          <w:trHeight w:val="404"/>
        </w:trPr>
        <w:tc>
          <w:tcPr>
            <w:tcW w:w="759" w:type="pct"/>
            <w:vAlign w:val="center"/>
          </w:tcPr>
          <w:p w14:paraId="32A6B70B" w14:textId="06B1D4B2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E8AFAB2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vAlign w:val="center"/>
          </w:tcPr>
          <w:p w14:paraId="40C8EE8C" w14:textId="2F1472F5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vAlign w:val="center"/>
          </w:tcPr>
          <w:p w14:paraId="77744A9F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435FA6D4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vAlign w:val="center"/>
          </w:tcPr>
          <w:p w14:paraId="478FF09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vAlign w:val="center"/>
          </w:tcPr>
          <w:p w14:paraId="780E18C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14:paraId="4FD8E25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vAlign w:val="center"/>
          </w:tcPr>
          <w:p w14:paraId="4E709E17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vAlign w:val="center"/>
          </w:tcPr>
          <w:p w14:paraId="4715A6F4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C063F" w:rsidRPr="0038421D" w14:paraId="3B1F7ADA" w14:textId="77777777" w:rsidTr="000C063F">
        <w:trPr>
          <w:trHeight w:val="404"/>
        </w:trPr>
        <w:tc>
          <w:tcPr>
            <w:tcW w:w="759" w:type="pct"/>
            <w:shd w:val="clear" w:color="auto" w:fill="auto"/>
            <w:vAlign w:val="center"/>
          </w:tcPr>
          <w:p w14:paraId="4A2933FA" w14:textId="6F395A2C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14:paraId="0EC024B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9BBD2A4" w14:textId="74C04265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58CA8BC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2031EEE5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6A67C51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2BFC00F3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26" w:type="pct"/>
            <w:shd w:val="clear" w:color="auto" w:fill="auto"/>
            <w:vAlign w:val="center"/>
          </w:tcPr>
          <w:p w14:paraId="7DBD35BA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C31D66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07B740B" w14:textId="77777777" w:rsidR="000C063F" w:rsidRPr="000C063F" w:rsidRDefault="000C063F" w:rsidP="000C063F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14:paraId="399681B5" w14:textId="77777777" w:rsidR="008E6D20" w:rsidRDefault="008E6D20" w:rsidP="00DF73ED">
      <w:pPr>
        <w:spacing w:after="0" w:line="240" w:lineRule="auto"/>
        <w:rPr>
          <w:rFonts w:ascii="Tahoma" w:hAnsi="Tahoma" w:cs="Tahoma"/>
          <w:b/>
          <w:bCs/>
          <w:sz w:val="20"/>
          <w:szCs w:val="18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749"/>
        <w:gridCol w:w="4370"/>
        <w:gridCol w:w="3890"/>
        <w:gridCol w:w="3146"/>
        <w:gridCol w:w="2234"/>
      </w:tblGrid>
      <w:tr w:rsidR="000C063F" w:rsidRPr="00965368" w14:paraId="72A60E7C" w14:textId="77777777" w:rsidTr="00A70B73">
        <w:trPr>
          <w:trHeight w:val="654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09EA3A67" w14:textId="2D75E311" w:rsidR="000C063F" w:rsidRDefault="000C063F" w:rsidP="000C063F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420" w:type="pct"/>
            <w:vAlign w:val="center"/>
          </w:tcPr>
          <w:p w14:paraId="79CF2DFF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6783FDAC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1C2492C4" w14:textId="7777777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022" w:type="pct"/>
            <w:vAlign w:val="center"/>
          </w:tcPr>
          <w:p w14:paraId="421F17E2" w14:textId="51BF81F4" w:rsidR="000C063F" w:rsidRDefault="000C063F" w:rsidP="0006574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Chief, </w:t>
            </w:r>
            <w:r w:rsidR="0006574B">
              <w:rPr>
                <w:rFonts w:ascii="Tahoma" w:hAnsi="Tahoma" w:cs="Tahoma"/>
                <w:sz w:val="18"/>
                <w:szCs w:val="18"/>
              </w:rPr>
              <w:t>Instrumentation and Communication Section</w:t>
            </w:r>
          </w:p>
        </w:tc>
        <w:tc>
          <w:tcPr>
            <w:tcW w:w="726" w:type="pct"/>
            <w:vAlign w:val="center"/>
          </w:tcPr>
          <w:p w14:paraId="3DE41929" w14:textId="77777777" w:rsidR="000C063F" w:rsidRPr="00B06A22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tr w:rsidR="000C063F" w:rsidRPr="00965368" w14:paraId="37160AAA" w14:textId="77777777" w:rsidTr="000C063F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6786AE05" w14:textId="77777777" w:rsidR="000C063F" w:rsidRDefault="000C063F" w:rsidP="000C063F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34CEE323" w14:textId="33CF92D6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7FEC9013" w14:textId="3D40EE17" w:rsidR="000C063F" w:rsidRPr="00965368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31602B5B" w14:textId="7EFAB3BB" w:rsidR="000C063F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516BFEAD" w14:textId="72CE02CB" w:rsidR="000C063F" w:rsidRPr="00B06A22" w:rsidRDefault="000C063F" w:rsidP="000C063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7964C1" w:rsidRPr="00965368" w14:paraId="7A15D886" w14:textId="77777777" w:rsidTr="00A70B73">
        <w:trPr>
          <w:trHeight w:val="654"/>
        </w:trPr>
        <w:tc>
          <w:tcPr>
            <w:tcW w:w="568" w:type="pct"/>
            <w:vMerge w:val="restart"/>
            <w:shd w:val="clear" w:color="auto" w:fill="D9D9D9" w:themeFill="background1" w:themeFillShade="D9"/>
            <w:vAlign w:val="center"/>
          </w:tcPr>
          <w:p w14:paraId="71AAF411" w14:textId="0CABB892" w:rsidR="007964C1" w:rsidRPr="00965368" w:rsidRDefault="007964C1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bookmarkStart w:id="1" w:name="_Hlk1459809"/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1420" w:type="pct"/>
            <w:vAlign w:val="center"/>
          </w:tcPr>
          <w:p w14:paraId="46621AE0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64" w:type="pct"/>
            <w:vAlign w:val="center"/>
          </w:tcPr>
          <w:p w14:paraId="3CADD007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73126F69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022" w:type="pct"/>
            <w:vAlign w:val="center"/>
          </w:tcPr>
          <w:p w14:paraId="25490B4D" w14:textId="393B93AE" w:rsidR="007964C1" w:rsidRPr="00965368" w:rsidRDefault="00780F34" w:rsidP="000C063F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Chief, </w:t>
            </w:r>
            <w:r w:rsidR="000C063F">
              <w:rPr>
                <w:rFonts w:ascii="Tahoma" w:hAnsi="Tahoma" w:cs="Tahoma"/>
                <w:sz w:val="18"/>
                <w:szCs w:val="18"/>
              </w:rPr>
              <w:t>Engineering Services Division</w:t>
            </w:r>
          </w:p>
        </w:tc>
        <w:tc>
          <w:tcPr>
            <w:tcW w:w="726" w:type="pct"/>
            <w:vAlign w:val="center"/>
          </w:tcPr>
          <w:p w14:paraId="7E43620F" w14:textId="77777777" w:rsidR="007964C1" w:rsidRPr="00B06A22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bookmarkEnd w:id="1"/>
      <w:tr w:rsidR="007964C1" w:rsidRPr="00965368" w14:paraId="546C06E7" w14:textId="77777777" w:rsidTr="00A70B73">
        <w:trPr>
          <w:trHeight w:val="346"/>
        </w:trPr>
        <w:tc>
          <w:tcPr>
            <w:tcW w:w="568" w:type="pct"/>
            <w:vMerge/>
            <w:shd w:val="clear" w:color="auto" w:fill="D9D9D9" w:themeFill="background1" w:themeFillShade="D9"/>
            <w:vAlign w:val="center"/>
          </w:tcPr>
          <w:p w14:paraId="33208F48" w14:textId="77777777" w:rsidR="007964C1" w:rsidRPr="00965368" w:rsidRDefault="007964C1" w:rsidP="00A70B73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420" w:type="pct"/>
            <w:shd w:val="clear" w:color="auto" w:fill="F2F2F2" w:themeFill="background1" w:themeFillShade="F2"/>
            <w:vAlign w:val="center"/>
          </w:tcPr>
          <w:p w14:paraId="032587B7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64" w:type="pct"/>
            <w:shd w:val="clear" w:color="auto" w:fill="F2F2F2" w:themeFill="background1" w:themeFillShade="F2"/>
            <w:vAlign w:val="center"/>
          </w:tcPr>
          <w:p w14:paraId="51D420B1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1022" w:type="pct"/>
            <w:shd w:val="clear" w:color="auto" w:fill="F2F2F2" w:themeFill="background1" w:themeFillShade="F2"/>
            <w:vAlign w:val="center"/>
          </w:tcPr>
          <w:p w14:paraId="51F6FC65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726" w:type="pct"/>
            <w:shd w:val="clear" w:color="auto" w:fill="F2F2F2" w:themeFill="background1" w:themeFillShade="F2"/>
            <w:vAlign w:val="center"/>
          </w:tcPr>
          <w:p w14:paraId="0B3D9439" w14:textId="77777777" w:rsidR="007964C1" w:rsidRPr="00965368" w:rsidRDefault="007964C1" w:rsidP="00A70B7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1CAA7C4D" w14:textId="77777777" w:rsidR="00C8243A" w:rsidRPr="007964C1" w:rsidRDefault="00C8243A" w:rsidP="0038421D">
      <w:pPr>
        <w:ind w:firstLine="720"/>
        <w:rPr>
          <w:rFonts w:ascii="Tahoma" w:hAnsi="Tahoma" w:cs="Tahoma"/>
          <w:sz w:val="14"/>
        </w:rPr>
      </w:pPr>
    </w:p>
    <w:sectPr w:rsidR="00C8243A" w:rsidRPr="007964C1" w:rsidSect="00A9685C">
      <w:headerReference w:type="default" r:id="rId8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C2FA6" w14:textId="77777777" w:rsidR="008257E4" w:rsidRDefault="008257E4" w:rsidP="00F7638C">
      <w:pPr>
        <w:spacing w:after="0" w:line="240" w:lineRule="auto"/>
      </w:pPr>
      <w:r>
        <w:separator/>
      </w:r>
    </w:p>
  </w:endnote>
  <w:endnote w:type="continuationSeparator" w:id="0">
    <w:p w14:paraId="4DBF7BE0" w14:textId="77777777" w:rsidR="008257E4" w:rsidRDefault="008257E4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0BCBB" w14:textId="77777777" w:rsidR="008257E4" w:rsidRDefault="008257E4" w:rsidP="00F7638C">
      <w:pPr>
        <w:spacing w:after="0" w:line="240" w:lineRule="auto"/>
      </w:pPr>
      <w:r>
        <w:separator/>
      </w:r>
    </w:p>
  </w:footnote>
  <w:footnote w:type="continuationSeparator" w:id="0">
    <w:p w14:paraId="2AC8A863" w14:textId="77777777" w:rsidR="008257E4" w:rsidRDefault="008257E4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7"/>
      <w:gridCol w:w="11529"/>
      <w:gridCol w:w="2333"/>
    </w:tblGrid>
    <w:tr w:rsidR="00371309" w:rsidRPr="00C614FC" w14:paraId="1680BD8F" w14:textId="77777777" w:rsidTr="00620570">
      <w:trPr>
        <w:trHeight w:hRule="exact" w:val="1020"/>
      </w:trPr>
      <w:tc>
        <w:tcPr>
          <w:tcW w:w="496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4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47ED2D02" w14:textId="77777777" w:rsidR="00F43220" w:rsidRDefault="000C063F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EQUIPMENT PERFORMANCE MONITORING</w:t>
          </w:r>
        </w:p>
        <w:p w14:paraId="518FD8E6" w14:textId="09A567DA" w:rsidR="000C063F" w:rsidRPr="000310EC" w:rsidRDefault="000C063F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Month of __________, YYYY</w:t>
          </w:r>
        </w:p>
      </w:tc>
    </w:tr>
    <w:tr w:rsidR="00A31332" w:rsidRPr="00C614FC" w14:paraId="465F9FF4" w14:textId="19B19EDC" w:rsidTr="00620570">
      <w:trPr>
        <w:trHeight w:hRule="exact" w:val="420"/>
      </w:trPr>
      <w:tc>
        <w:tcPr>
          <w:tcW w:w="496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A31332" w:rsidRPr="00C614FC" w:rsidRDefault="00A3133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746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A6248E5" w14:textId="0C96F417" w:rsidR="00A31332" w:rsidRPr="00501E61" w:rsidRDefault="00063D78" w:rsidP="00E17B47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0C063F">
            <w:rPr>
              <w:rFonts w:ascii="Tahoma" w:hAnsi="Tahoma" w:cs="Tahoma"/>
              <w:b/>
              <w:sz w:val="16"/>
              <w:szCs w:val="16"/>
            </w:rPr>
            <w:t>EM</w:t>
          </w:r>
          <w:r w:rsidR="00E17B47">
            <w:rPr>
              <w:rFonts w:ascii="Tahoma" w:hAnsi="Tahoma" w:cs="Tahoma"/>
              <w:b/>
              <w:sz w:val="16"/>
              <w:szCs w:val="16"/>
            </w:rPr>
            <w:t>-</w:t>
          </w:r>
          <w:r w:rsidR="00A31332"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E17B47">
            <w:rPr>
              <w:rFonts w:ascii="Tahoma" w:hAnsi="Tahoma" w:cs="Tahoma"/>
              <w:b/>
              <w:sz w:val="16"/>
              <w:szCs w:val="16"/>
            </w:rPr>
            <w:t>0</w:t>
          </w:r>
          <w:r w:rsidR="000C063F">
            <w:rPr>
              <w:rFonts w:ascii="Tahoma" w:hAnsi="Tahoma" w:cs="Tahoma"/>
              <w:b/>
              <w:sz w:val="16"/>
              <w:szCs w:val="16"/>
            </w:rPr>
            <w:t>3</w:t>
          </w:r>
          <w:r w:rsidR="00A31332">
            <w:rPr>
              <w:rFonts w:ascii="Tahoma" w:hAnsi="Tahoma" w:cs="Tahoma"/>
              <w:b/>
              <w:sz w:val="16"/>
              <w:szCs w:val="16"/>
            </w:rPr>
            <w:t xml:space="preserve"> Rev01</w:t>
          </w:r>
          <w:r w:rsidR="00A31332"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7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27AFB283" w:rsidR="00A31332" w:rsidRPr="00501E61" w:rsidRDefault="00A31332" w:rsidP="00D4447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Page            of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21B72"/>
    <w:rsid w:val="00031FD6"/>
    <w:rsid w:val="000401A1"/>
    <w:rsid w:val="00063D78"/>
    <w:rsid w:val="0006574B"/>
    <w:rsid w:val="0007735F"/>
    <w:rsid w:val="00081A0E"/>
    <w:rsid w:val="00083856"/>
    <w:rsid w:val="0009507C"/>
    <w:rsid w:val="00095101"/>
    <w:rsid w:val="000A5198"/>
    <w:rsid w:val="000B3B2E"/>
    <w:rsid w:val="000C063F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A79A7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24920"/>
    <w:rsid w:val="00334731"/>
    <w:rsid w:val="0033594C"/>
    <w:rsid w:val="00342A65"/>
    <w:rsid w:val="00371309"/>
    <w:rsid w:val="0038421D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50AF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9076F"/>
    <w:rsid w:val="00591E93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20570"/>
    <w:rsid w:val="00643CC0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0F69"/>
    <w:rsid w:val="006D5BC9"/>
    <w:rsid w:val="006E0CC2"/>
    <w:rsid w:val="006E157F"/>
    <w:rsid w:val="006E39CC"/>
    <w:rsid w:val="006E3C74"/>
    <w:rsid w:val="00701C51"/>
    <w:rsid w:val="00706EA3"/>
    <w:rsid w:val="00733666"/>
    <w:rsid w:val="007518DD"/>
    <w:rsid w:val="007538F0"/>
    <w:rsid w:val="00771977"/>
    <w:rsid w:val="00780F34"/>
    <w:rsid w:val="00781997"/>
    <w:rsid w:val="00783A8A"/>
    <w:rsid w:val="00784E8B"/>
    <w:rsid w:val="00792AB5"/>
    <w:rsid w:val="00792DD4"/>
    <w:rsid w:val="007964C1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57E4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E6D20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93C9C"/>
    <w:rsid w:val="009A3167"/>
    <w:rsid w:val="009B1F81"/>
    <w:rsid w:val="009B4C2C"/>
    <w:rsid w:val="009B5308"/>
    <w:rsid w:val="009C14FA"/>
    <w:rsid w:val="009E3BCF"/>
    <w:rsid w:val="009E3C2B"/>
    <w:rsid w:val="009F56AC"/>
    <w:rsid w:val="00A03082"/>
    <w:rsid w:val="00A065C7"/>
    <w:rsid w:val="00A16797"/>
    <w:rsid w:val="00A31332"/>
    <w:rsid w:val="00A46E36"/>
    <w:rsid w:val="00A51060"/>
    <w:rsid w:val="00A541A0"/>
    <w:rsid w:val="00A547AE"/>
    <w:rsid w:val="00A663B8"/>
    <w:rsid w:val="00A718EA"/>
    <w:rsid w:val="00A74022"/>
    <w:rsid w:val="00A76C8C"/>
    <w:rsid w:val="00A82914"/>
    <w:rsid w:val="00A848F7"/>
    <w:rsid w:val="00A87101"/>
    <w:rsid w:val="00A920B2"/>
    <w:rsid w:val="00A9685C"/>
    <w:rsid w:val="00A978CD"/>
    <w:rsid w:val="00AC0936"/>
    <w:rsid w:val="00B04A4B"/>
    <w:rsid w:val="00B05124"/>
    <w:rsid w:val="00B2093A"/>
    <w:rsid w:val="00B31BA5"/>
    <w:rsid w:val="00B42C2A"/>
    <w:rsid w:val="00B43345"/>
    <w:rsid w:val="00B62313"/>
    <w:rsid w:val="00B63E92"/>
    <w:rsid w:val="00B7213B"/>
    <w:rsid w:val="00B72B5F"/>
    <w:rsid w:val="00B82732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61AA8"/>
    <w:rsid w:val="00C8088D"/>
    <w:rsid w:val="00C8243A"/>
    <w:rsid w:val="00C941DB"/>
    <w:rsid w:val="00C9469C"/>
    <w:rsid w:val="00C97BE4"/>
    <w:rsid w:val="00CA07D9"/>
    <w:rsid w:val="00CB5EBE"/>
    <w:rsid w:val="00CC257D"/>
    <w:rsid w:val="00CC3A7A"/>
    <w:rsid w:val="00CC46E7"/>
    <w:rsid w:val="00CD5280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A13A9"/>
    <w:rsid w:val="00DC0A20"/>
    <w:rsid w:val="00DC1EF1"/>
    <w:rsid w:val="00DE0B84"/>
    <w:rsid w:val="00DF27AA"/>
    <w:rsid w:val="00DF66F5"/>
    <w:rsid w:val="00DF73ED"/>
    <w:rsid w:val="00DF7519"/>
    <w:rsid w:val="00E155DC"/>
    <w:rsid w:val="00E17B47"/>
    <w:rsid w:val="00E17D0A"/>
    <w:rsid w:val="00E22771"/>
    <w:rsid w:val="00E27ADB"/>
    <w:rsid w:val="00E3137D"/>
    <w:rsid w:val="00E52056"/>
    <w:rsid w:val="00E54381"/>
    <w:rsid w:val="00E60CC3"/>
    <w:rsid w:val="00E62E72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F14586"/>
    <w:rsid w:val="00F2049F"/>
    <w:rsid w:val="00F22DA8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B3686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9C52428-6EF4-4ABA-9D92-20A399F3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964C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0A904-5DE2-45EE-8AAB-A8181911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GSDD-GISMB</dc:creator>
  <cp:lastModifiedBy>user</cp:lastModifiedBy>
  <cp:revision>2</cp:revision>
  <cp:lastPrinted>2018-12-10T03:23:00Z</cp:lastPrinted>
  <dcterms:created xsi:type="dcterms:W3CDTF">2020-08-10T06:32:00Z</dcterms:created>
  <dcterms:modified xsi:type="dcterms:W3CDTF">2020-08-10T06:32:00Z</dcterms:modified>
</cp:coreProperties>
</file>